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89CCA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br/>
        <w:t>Way out in the land of the setting sun,</w:t>
      </w:r>
    </w:p>
    <w:p w14:paraId="57A3BC16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Where the wind blows wild and free,</w:t>
      </w:r>
    </w:p>
    <w:p w14:paraId="3F737581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There’s a lovely spot, just the only one</w:t>
      </w:r>
    </w:p>
    <w:p w14:paraId="4B6FA3B7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That means home sweet home to me.</w:t>
      </w:r>
    </w:p>
    <w:p w14:paraId="14E872C2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br/>
      </w:r>
    </w:p>
    <w:p w14:paraId="348736B2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If you follow the old Kit Carson trail,</w:t>
      </w:r>
    </w:p>
    <w:p w14:paraId="424A29AC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Until desert meets the hills,</w:t>
      </w:r>
    </w:p>
    <w:p w14:paraId="322D919D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proofErr w:type="gramStart"/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Oh</w:t>
      </w:r>
      <w:proofErr w:type="gramEnd"/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 xml:space="preserve"> you certainly will agree with me,</w:t>
      </w:r>
    </w:p>
    <w:p w14:paraId="1937FD9E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It’s the place of a thousand thrills.</w:t>
      </w:r>
    </w:p>
    <w:p w14:paraId="1409581D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br/>
      </w:r>
    </w:p>
    <w:p w14:paraId="45860F7A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Home means Nevada Home means the hills,</w:t>
      </w:r>
    </w:p>
    <w:p w14:paraId="430C84FA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Home means the sage and the pine.</w:t>
      </w:r>
    </w:p>
    <w:p w14:paraId="52563380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Out by the Truckee, silvery rills,</w:t>
      </w:r>
    </w:p>
    <w:p w14:paraId="500296AE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Out where the sun always shines,</w:t>
      </w:r>
    </w:p>
    <w:p w14:paraId="0E5B819B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br/>
      </w:r>
    </w:p>
    <w:p w14:paraId="6787DC77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Here is the land which I love the best,</w:t>
      </w:r>
    </w:p>
    <w:p w14:paraId="6221B42B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Fairer than all I can see.</w:t>
      </w:r>
    </w:p>
    <w:p w14:paraId="4209C7E3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Deep in the heart of the golden west</w:t>
      </w:r>
    </w:p>
    <w:p w14:paraId="0C462962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Home means Nevada to me.</w:t>
      </w:r>
    </w:p>
    <w:p w14:paraId="7AAE46E0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br/>
      </w:r>
    </w:p>
    <w:p w14:paraId="0AE1FB03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Whenever the sun at the close of day,</w:t>
      </w:r>
    </w:p>
    <w:p w14:paraId="1A674A7B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Colors all the western sky,</w:t>
      </w:r>
    </w:p>
    <w:p w14:paraId="07A1007E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proofErr w:type="gramStart"/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Oh</w:t>
      </w:r>
      <w:proofErr w:type="gramEnd"/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 xml:space="preserve"> my heart returns to the desert grey</w:t>
      </w:r>
    </w:p>
    <w:p w14:paraId="469C90E7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 xml:space="preserve">And the mountains </w:t>
      </w:r>
      <w:proofErr w:type="spellStart"/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tow’ring</w:t>
      </w:r>
      <w:proofErr w:type="spellEnd"/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 xml:space="preserve"> high.</w:t>
      </w:r>
    </w:p>
    <w:p w14:paraId="7F6FD16B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br/>
      </w:r>
    </w:p>
    <w:p w14:paraId="7FC1FE76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Where the moon beams play in shadowed glen,</w:t>
      </w:r>
    </w:p>
    <w:p w14:paraId="504BFA2A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With the spotted fawn and doe,</w:t>
      </w:r>
    </w:p>
    <w:p w14:paraId="0DC8FC7F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All the live long night until morning light,</w:t>
      </w:r>
    </w:p>
    <w:p w14:paraId="728B4271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Is the loveliest place I know.</w:t>
      </w:r>
    </w:p>
    <w:p w14:paraId="6380CCA1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br/>
      </w:r>
    </w:p>
    <w:p w14:paraId="5F3725C3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Home means Nevada Home means the hills,</w:t>
      </w:r>
    </w:p>
    <w:p w14:paraId="61B08B8B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Home means the sage and the pines.</w:t>
      </w:r>
    </w:p>
    <w:p w14:paraId="4CE64E4E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Out by the Truckee’s silvery rills,</w:t>
      </w:r>
    </w:p>
    <w:p w14:paraId="3A56D503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Out where the sun always shines,</w:t>
      </w:r>
    </w:p>
    <w:p w14:paraId="3036A34A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br/>
      </w:r>
    </w:p>
    <w:p w14:paraId="3B23277F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There is the land that I love the best,</w:t>
      </w:r>
    </w:p>
    <w:p w14:paraId="4EAF1644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Fairer than all I can see.</w:t>
      </w:r>
    </w:p>
    <w:p w14:paraId="2DF61475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t>Right in the heart of the golden west</w:t>
      </w:r>
    </w:p>
    <w:p w14:paraId="547B999B" w14:textId="77777777" w:rsidR="00596436" w:rsidRPr="00596436" w:rsidRDefault="00596436" w:rsidP="00596436">
      <w:pPr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000000" w:themeColor="text1"/>
          <w:spacing w:val="-15"/>
          <w:kern w:val="0"/>
          <w14:ligatures w14:val="none"/>
        </w:rPr>
      </w:pPr>
      <w:r w:rsidRPr="00596436">
        <w:rPr>
          <w:rFonts w:ascii="Arial" w:eastAsia="Times New Roman" w:hAnsi="Arial" w:cs="Arial"/>
          <w:color w:val="000000" w:themeColor="text1"/>
          <w:spacing w:val="-15"/>
          <w:kern w:val="0"/>
          <w:bdr w:val="none" w:sz="0" w:space="0" w:color="auto" w:frame="1"/>
          <w14:ligatures w14:val="none"/>
        </w:rPr>
        <w:lastRenderedPageBreak/>
        <w:t>Home means Nevada to me.</w:t>
      </w:r>
    </w:p>
    <w:p w14:paraId="24C0A5A1" w14:textId="77777777" w:rsidR="00596436" w:rsidRPr="00596436" w:rsidRDefault="00596436" w:rsidP="0059643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7BAD55D" w14:textId="77777777" w:rsidR="009877B2" w:rsidRPr="00596436" w:rsidRDefault="009877B2">
      <w:pPr>
        <w:rPr>
          <w:rFonts w:ascii="Arial" w:hAnsi="Arial" w:cs="Arial"/>
          <w:sz w:val="28"/>
          <w:szCs w:val="28"/>
        </w:rPr>
      </w:pPr>
    </w:p>
    <w:sectPr w:rsidR="009877B2" w:rsidRPr="00596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436"/>
    <w:rsid w:val="00596436"/>
    <w:rsid w:val="005F11B4"/>
    <w:rsid w:val="00620F54"/>
    <w:rsid w:val="007360EE"/>
    <w:rsid w:val="00802E74"/>
    <w:rsid w:val="00954F96"/>
    <w:rsid w:val="009877B2"/>
    <w:rsid w:val="00F4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5A8AE1"/>
  <w15:chartTrackingRefBased/>
  <w15:docId w15:val="{D564ACD3-E31E-314D-9045-5CC4C949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64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64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64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64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964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64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64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64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64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64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64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64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64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964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64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4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64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64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64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64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64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64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64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64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64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64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64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64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6436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64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643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1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Dunseath</dc:creator>
  <cp:keywords/>
  <dc:description/>
  <cp:lastModifiedBy>Scott Dunseath</cp:lastModifiedBy>
  <cp:revision>1</cp:revision>
  <dcterms:created xsi:type="dcterms:W3CDTF">2025-03-31T18:20:00Z</dcterms:created>
  <dcterms:modified xsi:type="dcterms:W3CDTF">2025-03-31T18:23:00Z</dcterms:modified>
</cp:coreProperties>
</file>